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12D7C" w14:textId="77777777" w:rsidR="000443F3" w:rsidRDefault="000443F3">
      <w:pPr>
        <w:pStyle w:val="BodyText"/>
        <w:ind w:left="0"/>
        <w:rPr>
          <w:rFonts w:ascii="Times New Roman"/>
          <w:sz w:val="20"/>
        </w:rPr>
      </w:pPr>
    </w:p>
    <w:p w14:paraId="07CAC2CB" w14:textId="77777777" w:rsidR="000443F3" w:rsidRDefault="000443F3">
      <w:pPr>
        <w:rPr>
          <w:rFonts w:ascii="Times New Roman"/>
          <w:sz w:val="20"/>
        </w:rPr>
        <w:sectPr w:rsidR="000443F3" w:rsidSect="00034A64">
          <w:type w:val="continuous"/>
          <w:pgSz w:w="16840" w:h="11910" w:orient="landscape"/>
          <w:pgMar w:top="560" w:right="740" w:bottom="280" w:left="460" w:header="720" w:footer="720" w:gutter="0"/>
          <w:cols w:space="720"/>
        </w:sectPr>
      </w:pPr>
    </w:p>
    <w:p w14:paraId="089FA9EF" w14:textId="77777777" w:rsidR="000443F3" w:rsidRDefault="00000000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593966F" wp14:editId="49FEEFE6">
            <wp:simplePos x="0" y="0"/>
            <wp:positionH relativeFrom="page">
              <wp:posOffset>361950</wp:posOffset>
            </wp:positionH>
            <wp:positionV relativeFrom="paragraph">
              <wp:posOffset>-144270</wp:posOffset>
            </wp:positionV>
            <wp:extent cx="994356" cy="10191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356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School</w:t>
      </w:r>
      <w:r>
        <w:rPr>
          <w:spacing w:val="-19"/>
        </w:rPr>
        <w:t xml:space="preserve"> </w:t>
      </w:r>
      <w:r>
        <w:rPr>
          <w:spacing w:val="-2"/>
        </w:rPr>
        <w:t>Uniform</w:t>
      </w:r>
    </w:p>
    <w:p w14:paraId="7046F489" w14:textId="77777777" w:rsidR="000443F3" w:rsidRDefault="000443F3">
      <w:pPr>
        <w:pStyle w:val="BodyText"/>
        <w:ind w:left="0"/>
        <w:rPr>
          <w:b/>
          <w:sz w:val="56"/>
        </w:rPr>
      </w:pPr>
    </w:p>
    <w:p w14:paraId="6D202D3E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ind w:right="376" w:hanging="341"/>
      </w:pPr>
      <w:r>
        <w:t>*Emerald</w:t>
      </w:r>
      <w:r>
        <w:rPr>
          <w:spacing w:val="32"/>
        </w:rPr>
        <w:t xml:space="preserve"> </w:t>
      </w:r>
      <w:r>
        <w:t>green</w:t>
      </w:r>
      <w:r>
        <w:rPr>
          <w:spacing w:val="30"/>
        </w:rPr>
        <w:t xml:space="preserve"> </w:t>
      </w:r>
      <w:r>
        <w:t>crew-neck</w:t>
      </w:r>
      <w:r>
        <w:rPr>
          <w:spacing w:val="31"/>
        </w:rPr>
        <w:t xml:space="preserve"> </w:t>
      </w:r>
      <w:r>
        <w:t>sweatshirt</w:t>
      </w:r>
      <w:r>
        <w:rPr>
          <w:spacing w:val="34"/>
        </w:rPr>
        <w:t xml:space="preserve"> </w:t>
      </w:r>
      <w:r>
        <w:t>or</w:t>
      </w:r>
      <w:r>
        <w:rPr>
          <w:spacing w:val="33"/>
        </w:rPr>
        <w:t xml:space="preserve"> </w:t>
      </w:r>
      <w:r>
        <w:t>cardigan</w:t>
      </w:r>
      <w:r>
        <w:rPr>
          <w:spacing w:val="32"/>
        </w:rPr>
        <w:t xml:space="preserve"> </w:t>
      </w:r>
      <w:r>
        <w:t>embroidered</w:t>
      </w:r>
      <w:r>
        <w:rPr>
          <w:spacing w:val="32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 xml:space="preserve">school </w:t>
      </w:r>
      <w:r>
        <w:rPr>
          <w:spacing w:val="-4"/>
        </w:rPr>
        <w:t>logo</w:t>
      </w:r>
    </w:p>
    <w:p w14:paraId="06749EEF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spacing w:before="1"/>
        <w:ind w:left="468" w:hanging="361"/>
      </w:pPr>
      <w:r>
        <w:t>*Emerald</w:t>
      </w:r>
      <w:r>
        <w:rPr>
          <w:spacing w:val="-4"/>
        </w:rPr>
        <w:t xml:space="preserve"> </w:t>
      </w:r>
      <w:r>
        <w:t>green</w:t>
      </w:r>
      <w:r>
        <w:rPr>
          <w:spacing w:val="-3"/>
        </w:rPr>
        <w:t xml:space="preserve"> </w:t>
      </w:r>
      <w:r>
        <w:t>polo shirt</w:t>
      </w:r>
      <w:r>
        <w:rPr>
          <w:spacing w:val="-7"/>
        </w:rPr>
        <w:t xml:space="preserve"> </w:t>
      </w:r>
      <w:r>
        <w:t>embroidered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rPr>
          <w:spacing w:val="-4"/>
        </w:rPr>
        <w:t>logo</w:t>
      </w:r>
    </w:p>
    <w:p w14:paraId="4301F098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spacing w:before="1" w:line="279" w:lineRule="exact"/>
        <w:ind w:left="468" w:hanging="361"/>
      </w:pPr>
      <w:r>
        <w:t>Black</w:t>
      </w:r>
      <w:r>
        <w:rPr>
          <w:spacing w:val="-3"/>
        </w:rPr>
        <w:t xml:space="preserve"> </w:t>
      </w:r>
      <w:r>
        <w:t>trousers,</w:t>
      </w:r>
      <w:r>
        <w:rPr>
          <w:spacing w:val="-3"/>
        </w:rPr>
        <w:t xml:space="preserve"> </w:t>
      </w:r>
      <w:r>
        <w:t>skirt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pinafore</w:t>
      </w:r>
    </w:p>
    <w:p w14:paraId="3C77D2C8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ind w:right="376" w:hanging="341"/>
      </w:pPr>
      <w:r>
        <w:t xml:space="preserve">Black or white socks or tights or leggings – leggings to be worn under skirt or </w:t>
      </w:r>
      <w:r>
        <w:rPr>
          <w:spacing w:val="-2"/>
        </w:rPr>
        <w:t>shorts</w:t>
      </w:r>
    </w:p>
    <w:p w14:paraId="5BDE1B25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ind w:left="468" w:hanging="361"/>
      </w:pPr>
      <w:r>
        <w:t xml:space="preserve">Black </w:t>
      </w:r>
      <w:r>
        <w:rPr>
          <w:spacing w:val="-2"/>
        </w:rPr>
        <w:t>trainers</w:t>
      </w:r>
    </w:p>
    <w:p w14:paraId="72C44822" w14:textId="0772A822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spacing w:before="1"/>
        <w:ind w:left="468" w:hanging="361"/>
      </w:pPr>
      <w:r>
        <w:t>In</w:t>
      </w:r>
      <w:r>
        <w:rPr>
          <w:spacing w:val="-4"/>
        </w:rPr>
        <w:t xml:space="preserve"> </w:t>
      </w:r>
      <w:r>
        <w:t>summer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green</w:t>
      </w:r>
      <w:r>
        <w:rPr>
          <w:spacing w:val="-2"/>
        </w:rPr>
        <w:t xml:space="preserve"> </w:t>
      </w:r>
      <w:r>
        <w:t>gingham</w:t>
      </w:r>
      <w:r>
        <w:rPr>
          <w:spacing w:val="-1"/>
        </w:rPr>
        <w:t xml:space="preserve"> </w:t>
      </w:r>
      <w:r>
        <w:t>dress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 w:rsidR="002201E0">
        <w:t>black</w:t>
      </w:r>
      <w:r>
        <w:rPr>
          <w:spacing w:val="-2"/>
        </w:rPr>
        <w:t xml:space="preserve"> shorts</w:t>
      </w:r>
    </w:p>
    <w:p w14:paraId="6F103D8E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ind w:left="468" w:hanging="361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44620A5" wp14:editId="215F4ED5">
            <wp:simplePos x="0" y="0"/>
            <wp:positionH relativeFrom="page">
              <wp:posOffset>3641790</wp:posOffset>
            </wp:positionH>
            <wp:positionV relativeFrom="paragraph">
              <wp:posOffset>133037</wp:posOffset>
            </wp:positionV>
            <wp:extent cx="1607119" cy="919907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119" cy="919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*Black</w:t>
      </w:r>
      <w:r>
        <w:rPr>
          <w:spacing w:val="-4"/>
        </w:rPr>
        <w:t xml:space="preserve"> </w:t>
      </w:r>
      <w:r>
        <w:t>book</w:t>
      </w:r>
      <w:r>
        <w:rPr>
          <w:spacing w:val="-2"/>
        </w:rPr>
        <w:t xml:space="preserve"> </w:t>
      </w:r>
      <w:r>
        <w:t>bag</w:t>
      </w:r>
      <w:r>
        <w:rPr>
          <w:spacing w:val="-6"/>
        </w:rPr>
        <w:t xml:space="preserve"> </w:t>
      </w:r>
      <w:r>
        <w:t>embroidered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rPr>
          <w:spacing w:val="-4"/>
        </w:rPr>
        <w:t>logo</w:t>
      </w:r>
    </w:p>
    <w:p w14:paraId="5D165E81" w14:textId="77777777" w:rsidR="000443F3" w:rsidRDefault="00000000">
      <w:pPr>
        <w:pStyle w:val="Heading1"/>
        <w:spacing w:before="147" w:line="292" w:lineRule="exact"/>
      </w:pPr>
      <w:r>
        <w:rPr>
          <w:spacing w:val="-2"/>
        </w:rPr>
        <w:t>Optional</w:t>
      </w:r>
    </w:p>
    <w:p w14:paraId="3E3466AF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spacing w:line="279" w:lineRule="exact"/>
        <w:ind w:left="468" w:hanging="361"/>
      </w:pPr>
      <w:r>
        <w:t>*Black</w:t>
      </w:r>
      <w:r>
        <w:rPr>
          <w:spacing w:val="-5"/>
        </w:rPr>
        <w:t xml:space="preserve"> </w:t>
      </w:r>
      <w:r>
        <w:t>fleece</w:t>
      </w:r>
      <w:r>
        <w:rPr>
          <w:spacing w:val="-3"/>
        </w:rPr>
        <w:t xml:space="preserve"> </w:t>
      </w:r>
      <w:r>
        <w:t>embroidered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rPr>
          <w:spacing w:val="-4"/>
        </w:rPr>
        <w:t>logo</w:t>
      </w:r>
    </w:p>
    <w:p w14:paraId="7B543005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spacing w:before="1"/>
        <w:ind w:left="468" w:hanging="361"/>
      </w:pPr>
      <w:r>
        <w:t>*Black</w:t>
      </w:r>
      <w:r>
        <w:rPr>
          <w:spacing w:val="-4"/>
        </w:rPr>
        <w:t xml:space="preserve"> </w:t>
      </w:r>
      <w:r>
        <w:t>baseball</w:t>
      </w:r>
      <w:r>
        <w:rPr>
          <w:spacing w:val="-3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embroidered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rPr>
          <w:spacing w:val="-4"/>
        </w:rPr>
        <w:t>logo</w:t>
      </w:r>
    </w:p>
    <w:p w14:paraId="67C337F6" w14:textId="77777777" w:rsidR="000443F3" w:rsidRDefault="00000000">
      <w:pPr>
        <w:pStyle w:val="ListParagraph"/>
        <w:numPr>
          <w:ilvl w:val="0"/>
          <w:numId w:val="1"/>
        </w:numPr>
        <w:tabs>
          <w:tab w:val="left" w:pos="468"/>
          <w:tab w:val="left" w:pos="469"/>
        </w:tabs>
        <w:ind w:left="468" w:hanging="361"/>
      </w:pPr>
      <w:r>
        <w:t>*Black</w:t>
      </w:r>
      <w:r>
        <w:rPr>
          <w:spacing w:val="-5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Kit</w:t>
      </w:r>
      <w:r>
        <w:rPr>
          <w:spacing w:val="-1"/>
        </w:rPr>
        <w:t xml:space="preserve"> </w:t>
      </w:r>
      <w:r>
        <w:t>bag</w:t>
      </w:r>
      <w:r>
        <w:rPr>
          <w:spacing w:val="-6"/>
        </w:rPr>
        <w:t xml:space="preserve"> </w:t>
      </w:r>
      <w:r>
        <w:t>embroidered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rPr>
          <w:spacing w:val="-4"/>
        </w:rPr>
        <w:t>logo</w:t>
      </w:r>
    </w:p>
    <w:p w14:paraId="4746B3DB" w14:textId="77777777" w:rsidR="000443F3" w:rsidRDefault="000443F3">
      <w:pPr>
        <w:pStyle w:val="BodyText"/>
        <w:spacing w:before="1"/>
        <w:ind w:left="0"/>
        <w:rPr>
          <w:sz w:val="34"/>
        </w:rPr>
      </w:pPr>
    </w:p>
    <w:p w14:paraId="7E6EAA14" w14:textId="77777777" w:rsidR="000443F3" w:rsidRDefault="00000000">
      <w:pPr>
        <w:ind w:left="108"/>
        <w:rPr>
          <w:b/>
          <w:sz w:val="24"/>
        </w:rPr>
      </w:pP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make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items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uniform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footwear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are </w:t>
      </w:r>
      <w:r>
        <w:rPr>
          <w:b/>
          <w:sz w:val="24"/>
          <w:u w:val="single"/>
        </w:rPr>
        <w:t>clearly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labelled</w:t>
      </w:r>
    </w:p>
    <w:p w14:paraId="767FB314" w14:textId="77777777" w:rsidR="000443F3" w:rsidRDefault="00000000">
      <w:pPr>
        <w:ind w:left="108"/>
        <w:rPr>
          <w:b/>
          <w:sz w:val="24"/>
        </w:rPr>
      </w:pPr>
      <w:r>
        <w:rPr>
          <w:b/>
          <w:sz w:val="24"/>
        </w:rPr>
        <w:t>with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child’s</w:t>
      </w:r>
      <w:r>
        <w:rPr>
          <w:b/>
          <w:spacing w:val="-4"/>
          <w:sz w:val="24"/>
        </w:rPr>
        <w:t xml:space="preserve"> name.</w:t>
      </w:r>
    </w:p>
    <w:p w14:paraId="1C06032C" w14:textId="77777777" w:rsidR="000443F3" w:rsidRDefault="000443F3">
      <w:pPr>
        <w:pStyle w:val="BodyText"/>
        <w:ind w:left="0"/>
        <w:rPr>
          <w:b/>
          <w:sz w:val="34"/>
        </w:rPr>
      </w:pPr>
    </w:p>
    <w:p w14:paraId="2DB48108" w14:textId="77777777" w:rsidR="000443F3" w:rsidRDefault="00000000">
      <w:pPr>
        <w:spacing w:line="293" w:lineRule="exact"/>
        <w:ind w:left="108"/>
        <w:rPr>
          <w:b/>
          <w:sz w:val="24"/>
        </w:rPr>
      </w:pPr>
      <w:r>
        <w:rPr>
          <w:b/>
          <w:spacing w:val="-2"/>
          <w:sz w:val="24"/>
        </w:rPr>
        <w:t>Jewellery</w:t>
      </w:r>
    </w:p>
    <w:p w14:paraId="00C6E5C7" w14:textId="77777777" w:rsidR="000443F3" w:rsidRDefault="00000000">
      <w:pPr>
        <w:pStyle w:val="BodyText"/>
        <w:ind w:left="108" w:right="379"/>
        <w:jc w:val="both"/>
      </w:pPr>
      <w:r>
        <w:t>On health and safety grounds we do not allow children to wear jewellery in</w:t>
      </w:r>
      <w:r>
        <w:rPr>
          <w:spacing w:val="40"/>
        </w:rPr>
        <w:t xml:space="preserve"> </w:t>
      </w:r>
      <w:r>
        <w:t>school.</w:t>
      </w:r>
      <w:r>
        <w:rPr>
          <w:spacing w:val="40"/>
        </w:rPr>
        <w:t xml:space="preserve"> </w:t>
      </w:r>
      <w:r>
        <w:t xml:space="preserve">If your child has pierced ears, we only permit the wearing of studs in </w:t>
      </w:r>
      <w:r>
        <w:rPr>
          <w:spacing w:val="-2"/>
        </w:rPr>
        <w:t>school.</w:t>
      </w:r>
    </w:p>
    <w:p w14:paraId="6969BCE9" w14:textId="77777777" w:rsidR="000443F3" w:rsidRDefault="000443F3">
      <w:pPr>
        <w:pStyle w:val="BodyText"/>
        <w:spacing w:before="1"/>
        <w:ind w:left="0"/>
        <w:rPr>
          <w:sz w:val="24"/>
        </w:rPr>
      </w:pPr>
    </w:p>
    <w:p w14:paraId="18812AA3" w14:textId="77777777" w:rsidR="000443F3" w:rsidRDefault="00000000">
      <w:pPr>
        <w:pStyle w:val="Heading1"/>
      </w:pPr>
      <w:r>
        <w:rPr>
          <w:spacing w:val="-4"/>
        </w:rPr>
        <w:t>Hair</w:t>
      </w:r>
    </w:p>
    <w:p w14:paraId="2E4D750D" w14:textId="77777777" w:rsidR="000443F3" w:rsidRDefault="00000000">
      <w:pPr>
        <w:pStyle w:val="BodyText"/>
        <w:ind w:left="108" w:right="378"/>
        <w:jc w:val="both"/>
      </w:pPr>
      <w:r>
        <w:t>Hairstyles</w:t>
      </w:r>
      <w:r>
        <w:rPr>
          <w:spacing w:val="-2"/>
        </w:rPr>
        <w:t xml:space="preserve"> </w:t>
      </w:r>
      <w:r>
        <w:t>must be reasonable and in</w:t>
      </w:r>
      <w:r>
        <w:rPr>
          <w:spacing w:val="-1"/>
        </w:rPr>
        <w:t xml:space="preserve"> </w:t>
      </w:r>
      <w:r>
        <w:t>sympathy</w:t>
      </w:r>
      <w:r>
        <w:rPr>
          <w:spacing w:val="-2"/>
        </w:rPr>
        <w:t xml:space="preserve"> </w:t>
      </w:r>
      <w:r>
        <w:t>with our school uniform.</w:t>
      </w:r>
      <w:r>
        <w:rPr>
          <w:spacing w:val="40"/>
        </w:rPr>
        <w:t xml:space="preserve"> </w:t>
      </w:r>
      <w:r>
        <w:t>Extreme colours, spikes or sculpting is not considered suitable for school (unless there is a specific event for which the Head Teacher has given permission).</w:t>
      </w:r>
      <w:r>
        <w:rPr>
          <w:spacing w:val="80"/>
        </w:rPr>
        <w:t xml:space="preserve"> </w:t>
      </w:r>
      <w:r>
        <w:t>Long hair</w:t>
      </w:r>
      <w:r>
        <w:rPr>
          <w:spacing w:val="40"/>
        </w:rPr>
        <w:t xml:space="preserve"> </w:t>
      </w:r>
      <w:r>
        <w:t>should be tied back for health and safety reasons.</w:t>
      </w:r>
      <w:r>
        <w:rPr>
          <w:spacing w:val="40"/>
        </w:rPr>
        <w:t xml:space="preserve"> </w:t>
      </w:r>
      <w:r>
        <w:t>Hairbands should be green, green gingham or black.</w:t>
      </w:r>
    </w:p>
    <w:p w14:paraId="6C903249" w14:textId="77777777" w:rsidR="000443F3" w:rsidRDefault="00000000">
      <w:pPr>
        <w:spacing w:before="1"/>
        <w:rPr>
          <w:sz w:val="29"/>
        </w:rPr>
      </w:pPr>
      <w:r>
        <w:br w:type="column"/>
      </w:r>
    </w:p>
    <w:p w14:paraId="72E60E0E" w14:textId="77777777" w:rsidR="000443F3" w:rsidRDefault="00000000">
      <w:pPr>
        <w:pStyle w:val="Heading1"/>
        <w:jc w:val="both"/>
      </w:pPr>
      <w:r>
        <w:t>Make-up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Cosmetics</w:t>
      </w:r>
    </w:p>
    <w:p w14:paraId="7EB632E2" w14:textId="77777777" w:rsidR="000443F3" w:rsidRDefault="00000000">
      <w:pPr>
        <w:pStyle w:val="BodyText"/>
        <w:ind w:left="108" w:right="108"/>
        <w:jc w:val="both"/>
      </w:pPr>
      <w:r>
        <w:t xml:space="preserve">Make-up and cosmetics (including nail varnish) are not considered appropriate or consistent with our school uniform. The school </w:t>
      </w:r>
      <w:r>
        <w:rPr>
          <w:u w:val="single"/>
        </w:rPr>
        <w:t>does not</w:t>
      </w:r>
      <w:r>
        <w:t xml:space="preserve"> permit such products to be worn by any children, unless there is a specific event for which the Head Teacher has given permission.</w:t>
      </w:r>
    </w:p>
    <w:p w14:paraId="2ECAF56C" w14:textId="77777777" w:rsidR="000443F3" w:rsidRDefault="000443F3">
      <w:pPr>
        <w:pStyle w:val="BodyText"/>
        <w:spacing w:before="1"/>
        <w:ind w:left="0"/>
      </w:pPr>
    </w:p>
    <w:p w14:paraId="3B360AAC" w14:textId="77777777" w:rsidR="000443F3" w:rsidRDefault="00000000">
      <w:pPr>
        <w:pStyle w:val="Heading1"/>
        <w:spacing w:line="240" w:lineRule="auto"/>
      </w:pPr>
      <w:r>
        <w:rPr>
          <w:spacing w:val="-2"/>
        </w:rPr>
        <w:t>Equipment</w:t>
      </w:r>
    </w:p>
    <w:p w14:paraId="23444B8B" w14:textId="77777777" w:rsidR="000443F3" w:rsidRDefault="00000000">
      <w:pPr>
        <w:ind w:left="108" w:right="2306"/>
        <w:rPr>
          <w:sz w:val="24"/>
        </w:rPr>
      </w:pPr>
      <w:r>
        <w:rPr>
          <w:sz w:val="24"/>
        </w:rPr>
        <w:t>All children need a waterproof warm coat Foundation</w:t>
      </w:r>
      <w:r>
        <w:rPr>
          <w:spacing w:val="-6"/>
          <w:sz w:val="24"/>
        </w:rPr>
        <w:t xml:space="preserve"> </w:t>
      </w:r>
      <w:r>
        <w:rPr>
          <w:sz w:val="24"/>
        </w:rPr>
        <w:t>Stage</w:t>
      </w:r>
      <w:r>
        <w:rPr>
          <w:spacing w:val="-7"/>
          <w:sz w:val="24"/>
        </w:rPr>
        <w:t xml:space="preserve"> </w:t>
      </w:r>
      <w:r>
        <w:rPr>
          <w:sz w:val="24"/>
        </w:rPr>
        <w:t>children</w:t>
      </w:r>
      <w:r>
        <w:rPr>
          <w:spacing w:val="-7"/>
          <w:sz w:val="24"/>
        </w:rPr>
        <w:t xml:space="preserve"> </w:t>
      </w:r>
      <w:r>
        <w:rPr>
          <w:sz w:val="24"/>
        </w:rPr>
        <w:t>need</w:t>
      </w:r>
      <w:r>
        <w:rPr>
          <w:spacing w:val="-9"/>
          <w:sz w:val="24"/>
        </w:rPr>
        <w:t xml:space="preserve"> </w:t>
      </w:r>
      <w:r>
        <w:rPr>
          <w:sz w:val="24"/>
        </w:rPr>
        <w:t>wellington</w:t>
      </w:r>
      <w:r>
        <w:rPr>
          <w:spacing w:val="-9"/>
          <w:sz w:val="24"/>
        </w:rPr>
        <w:t xml:space="preserve"> </w:t>
      </w:r>
      <w:r>
        <w:rPr>
          <w:sz w:val="24"/>
        </w:rPr>
        <w:t>boots</w:t>
      </w:r>
    </w:p>
    <w:p w14:paraId="0E12CBEC" w14:textId="77777777" w:rsidR="000443F3" w:rsidRDefault="00000000">
      <w:pPr>
        <w:spacing w:before="1"/>
        <w:ind w:left="108"/>
        <w:rPr>
          <w:sz w:val="24"/>
        </w:rPr>
      </w:pPr>
      <w:r>
        <w:rPr>
          <w:sz w:val="24"/>
        </w:rPr>
        <w:t>Key Stage 2 children need a set of headphones (small ear buds are fine) to use with computer work.</w:t>
      </w:r>
    </w:p>
    <w:p w14:paraId="0225C799" w14:textId="77777777" w:rsidR="000443F3" w:rsidRDefault="00000000">
      <w:pPr>
        <w:pStyle w:val="Heading1"/>
        <w:spacing w:before="146"/>
      </w:pPr>
      <w:r>
        <w:rPr>
          <w:spacing w:val="-2"/>
        </w:rPr>
        <w:t>Swimming</w:t>
      </w:r>
    </w:p>
    <w:p w14:paraId="7E66E828" w14:textId="77777777" w:rsidR="000443F3" w:rsidRDefault="00000000">
      <w:pPr>
        <w:pStyle w:val="BodyText"/>
        <w:ind w:left="108" w:right="106"/>
        <w:jc w:val="both"/>
      </w:pPr>
      <w:r>
        <w:t xml:space="preserve">All children who attend swimming lessons will require a swimming costume, a large towel, and a </w:t>
      </w:r>
      <w:r>
        <w:rPr>
          <w:b/>
        </w:rPr>
        <w:t>swimming hat</w:t>
      </w:r>
      <w:r>
        <w:t>. In line with the local sports centre policy, children may only use goggles when written permission is given.</w:t>
      </w:r>
    </w:p>
    <w:p w14:paraId="4CE553D9" w14:textId="77777777" w:rsidR="000443F3" w:rsidRDefault="00000000">
      <w:pPr>
        <w:pStyle w:val="Heading1"/>
        <w:spacing w:before="147"/>
        <w:jc w:val="both"/>
      </w:pPr>
      <w:r>
        <w:t>Lost</w:t>
      </w:r>
      <w:r>
        <w:rPr>
          <w:spacing w:val="-2"/>
        </w:rPr>
        <w:t xml:space="preserve"> Property</w:t>
      </w:r>
    </w:p>
    <w:p w14:paraId="14CE8C6B" w14:textId="54A8E2AA" w:rsidR="000443F3" w:rsidRDefault="00000000">
      <w:pPr>
        <w:pStyle w:val="BodyText"/>
        <w:ind w:left="108" w:right="108"/>
        <w:jc w:val="both"/>
      </w:pPr>
      <w:r>
        <w:t>It is vital that all items of clothing are clearly labelled with your child’s name.</w:t>
      </w:r>
      <w:r>
        <w:rPr>
          <w:spacing w:val="40"/>
        </w:rPr>
        <w:t xml:space="preserve"> </w:t>
      </w:r>
      <w:r>
        <w:t>Many items go missing during the school day, during PE or playtimes, and cannot be returned to the owner if there is no name label.</w:t>
      </w:r>
      <w:r>
        <w:rPr>
          <w:spacing w:val="40"/>
        </w:rPr>
        <w:t xml:space="preserve"> </w:t>
      </w:r>
      <w:r>
        <w:t>Please take the time to name your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clothing,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accept</w:t>
      </w:r>
      <w:r>
        <w:rPr>
          <w:spacing w:val="-2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losses.</w:t>
      </w:r>
      <w:r>
        <w:rPr>
          <w:spacing w:val="40"/>
        </w:rPr>
        <w:t xml:space="preserve"> </w:t>
      </w:r>
    </w:p>
    <w:p w14:paraId="52ED9D84" w14:textId="77777777" w:rsidR="000443F3" w:rsidRDefault="00000000">
      <w:pPr>
        <w:pStyle w:val="Heading1"/>
        <w:spacing w:before="148"/>
        <w:jc w:val="both"/>
      </w:pPr>
      <w:r>
        <w:t>Sourcing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School </w:t>
      </w:r>
      <w:r>
        <w:rPr>
          <w:spacing w:val="-2"/>
        </w:rPr>
        <w:t>Uniform</w:t>
      </w:r>
    </w:p>
    <w:p w14:paraId="00C0B716" w14:textId="77777777" w:rsidR="000443F3" w:rsidRDefault="00000000">
      <w:pPr>
        <w:pStyle w:val="BodyText"/>
        <w:tabs>
          <w:tab w:val="left" w:pos="4028"/>
        </w:tabs>
        <w:ind w:left="108" w:right="105"/>
        <w:jc w:val="both"/>
      </w:pPr>
      <w:r>
        <w:t>*Emerald green clothing and embroidered items can be purchased at reasonable prices from</w:t>
      </w:r>
      <w:r>
        <w:rPr>
          <w:spacing w:val="40"/>
        </w:rPr>
        <w:t xml:space="preserve"> </w:t>
      </w:r>
      <w:hyperlink r:id="rId7">
        <w:r>
          <w:t>http://www.myschoolwear.co.uk/</w:t>
        </w:r>
      </w:hyperlink>
      <w:r>
        <w:rPr>
          <w:spacing w:val="40"/>
        </w:rPr>
        <w:t xml:space="preserve"> </w:t>
      </w:r>
      <w:r>
        <w:t>For a small charge items will be delivered to your home address or delivered free to school once a term.</w:t>
      </w:r>
      <w:r>
        <w:rPr>
          <w:spacing w:val="40"/>
        </w:rPr>
        <w:t xml:space="preserve"> </w:t>
      </w:r>
      <w:r>
        <w:t>Items</w:t>
      </w:r>
      <w:r>
        <w:rPr>
          <w:spacing w:val="40"/>
        </w:rPr>
        <w:t xml:space="preserve"> </w:t>
      </w:r>
      <w:r>
        <w:t>can also be purchased from Trutex Schoolwear and More, 14 Cockcroft Road, Didcot, Oxfordshire, OX11 8LL.</w:t>
      </w:r>
      <w:r>
        <w:tab/>
        <w:t xml:space="preserve">Tel: 01235 211011 or e-mail: </w:t>
      </w:r>
      <w:hyperlink r:id="rId8">
        <w:r>
          <w:t>info.cfc@ntlworld.com</w:t>
        </w:r>
      </w:hyperlink>
      <w:r>
        <w:t xml:space="preserve"> Non-logo items are widely available from a variety of </w:t>
      </w:r>
      <w:r>
        <w:rPr>
          <w:spacing w:val="-2"/>
        </w:rPr>
        <w:t>suppliers.</w:t>
      </w:r>
    </w:p>
    <w:p w14:paraId="7C3C6A35" w14:textId="77777777" w:rsidR="000443F3" w:rsidRDefault="00000000">
      <w:pPr>
        <w:pStyle w:val="Heading1"/>
        <w:spacing w:before="146"/>
        <w:jc w:val="both"/>
      </w:pPr>
      <w:r>
        <w:t>Second-hand</w:t>
      </w:r>
      <w:r>
        <w:rPr>
          <w:spacing w:val="-4"/>
        </w:rPr>
        <w:t xml:space="preserve"> </w:t>
      </w:r>
      <w:r>
        <w:rPr>
          <w:spacing w:val="-2"/>
        </w:rPr>
        <w:t>Uniform</w:t>
      </w:r>
    </w:p>
    <w:p w14:paraId="34C35B55" w14:textId="77777777" w:rsidR="000443F3" w:rsidRDefault="00000000">
      <w:pPr>
        <w:pStyle w:val="BodyText"/>
        <w:ind w:left="108"/>
      </w:pPr>
      <w:r>
        <w:t>We</w:t>
      </w:r>
      <w:r>
        <w:rPr>
          <w:spacing w:val="-5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second-hand</w:t>
      </w:r>
      <w:r>
        <w:rPr>
          <w:spacing w:val="-4"/>
        </w:rPr>
        <w:t xml:space="preserve"> </w:t>
      </w:r>
      <w:r>
        <w:t>uniform</w:t>
      </w:r>
      <w:r>
        <w:rPr>
          <w:spacing w:val="-6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purchase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office.</w:t>
      </w:r>
    </w:p>
    <w:sectPr w:rsidR="000443F3">
      <w:type w:val="continuous"/>
      <w:pgSz w:w="16840" w:h="11910" w:orient="landscape"/>
      <w:pgMar w:top="560" w:right="740" w:bottom="280" w:left="460" w:header="720" w:footer="720" w:gutter="0"/>
      <w:cols w:num="2" w:space="720" w:equalWidth="0">
        <w:col w:w="7846" w:space="216"/>
        <w:col w:w="757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953D0"/>
    <w:multiLevelType w:val="hybridMultilevel"/>
    <w:tmpl w:val="2592D970"/>
    <w:lvl w:ilvl="0" w:tplc="60C24DBC">
      <w:numFmt w:val="bullet"/>
      <w:lvlText w:val=""/>
      <w:lvlJc w:val="left"/>
      <w:pPr>
        <w:ind w:left="44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E8C8768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2" w:tplc="3C44802A">
      <w:numFmt w:val="bullet"/>
      <w:lvlText w:val="•"/>
      <w:lvlJc w:val="left"/>
      <w:pPr>
        <w:ind w:left="1921" w:hanging="360"/>
      </w:pPr>
      <w:rPr>
        <w:rFonts w:hint="default"/>
        <w:lang w:val="en-US" w:eastAsia="en-US" w:bidi="ar-SA"/>
      </w:rPr>
    </w:lvl>
    <w:lvl w:ilvl="3" w:tplc="2834D098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4" w:tplc="D860581E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5" w:tplc="E692EA8A">
      <w:numFmt w:val="bullet"/>
      <w:lvlText w:val="•"/>
      <w:lvlJc w:val="left"/>
      <w:pPr>
        <w:ind w:left="4143" w:hanging="360"/>
      </w:pPr>
      <w:rPr>
        <w:rFonts w:hint="default"/>
        <w:lang w:val="en-US" w:eastAsia="en-US" w:bidi="ar-SA"/>
      </w:rPr>
    </w:lvl>
    <w:lvl w:ilvl="6" w:tplc="41B08C64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  <w:lvl w:ilvl="7" w:tplc="3C9C7ED0">
      <w:numFmt w:val="bullet"/>
      <w:lvlText w:val="•"/>
      <w:lvlJc w:val="left"/>
      <w:pPr>
        <w:ind w:left="5624" w:hanging="360"/>
      </w:pPr>
      <w:rPr>
        <w:rFonts w:hint="default"/>
        <w:lang w:val="en-US" w:eastAsia="en-US" w:bidi="ar-SA"/>
      </w:rPr>
    </w:lvl>
    <w:lvl w:ilvl="8" w:tplc="87761ED0">
      <w:numFmt w:val="bullet"/>
      <w:lvlText w:val="•"/>
      <w:lvlJc w:val="left"/>
      <w:pPr>
        <w:ind w:left="6364" w:hanging="360"/>
      </w:pPr>
      <w:rPr>
        <w:rFonts w:hint="default"/>
        <w:lang w:val="en-US" w:eastAsia="en-US" w:bidi="ar-SA"/>
      </w:rPr>
    </w:lvl>
  </w:abstractNum>
  <w:num w:numId="1" w16cid:durableId="132431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3F3"/>
    <w:rsid w:val="00034A64"/>
    <w:rsid w:val="000443F3"/>
    <w:rsid w:val="002201E0"/>
    <w:rsid w:val="0054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22F6F"/>
  <w15:docId w15:val="{D8C926C2-6251-493B-B643-51E674B1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293" w:lineRule="exact"/>
      <w:ind w:left="10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68"/>
    </w:pPr>
  </w:style>
  <w:style w:type="paragraph" w:styleId="Title">
    <w:name w:val="Title"/>
    <w:basedOn w:val="Normal"/>
    <w:uiPriority w:val="10"/>
    <w:qFormat/>
    <w:pPr>
      <w:spacing w:before="111"/>
      <w:ind w:left="2571" w:right="166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468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cfc@ntlworld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yschoolwear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Sutton Courtenay C of E Primary School</dc:title>
  <dc:creator>A Bampton</dc:creator>
  <cp:lastModifiedBy>Sutton Courtenay Primary School Business Manager</cp:lastModifiedBy>
  <cp:revision>2</cp:revision>
  <cp:lastPrinted>2023-06-14T13:13:00Z</cp:lastPrinted>
  <dcterms:created xsi:type="dcterms:W3CDTF">2024-02-27T14:25:00Z</dcterms:created>
  <dcterms:modified xsi:type="dcterms:W3CDTF">2024-02-27T14:25:00Z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for Microsoft 365</vt:lpwstr>
  </property>
</Properties>
</file>